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BC694D" w14:textId="0B96CEF5" w:rsidR="00FE32E4" w:rsidRPr="00592157" w:rsidRDefault="00FE32E4" w:rsidP="00FE32E4">
      <w:pPr>
        <w:jc w:val="right"/>
        <w:rPr>
          <w:rFonts w:ascii="Book Antiqua" w:eastAsia="Book Antiqua" w:hAnsi="Book Antiqua" w:cs="Book Antiqua"/>
          <w:b/>
          <w:bCs/>
          <w:color w:val="000000" w:themeColor="text1"/>
          <w:sz w:val="22"/>
          <w:szCs w:val="22"/>
        </w:rPr>
      </w:pPr>
      <w:r>
        <w:rPr>
          <w:rFonts w:ascii="Book Antiqua" w:eastAsia="Book Antiqua" w:hAnsi="Book Antiqua" w:cs="Book Antiqua"/>
          <w:b/>
          <w:bCs/>
          <w:color w:val="000000" w:themeColor="text1"/>
          <w:sz w:val="22"/>
          <w:szCs w:val="22"/>
          <w:highlight w:val="yellow"/>
          <w:lang w:val="en-IN"/>
        </w:rPr>
        <w:t>Attachement</w:t>
      </w:r>
      <w:r w:rsidRPr="0067477A">
        <w:rPr>
          <w:rFonts w:ascii="Book Antiqua" w:eastAsia="Book Antiqua" w:hAnsi="Book Antiqua" w:cs="Book Antiqua"/>
          <w:b/>
          <w:bCs/>
          <w:color w:val="000000" w:themeColor="text1"/>
          <w:sz w:val="22"/>
          <w:szCs w:val="22"/>
          <w:highlight w:val="yellow"/>
          <w:lang w:val="en-IN"/>
        </w:rPr>
        <w:t xml:space="preserve"> No. </w:t>
      </w:r>
      <w:r>
        <w:rPr>
          <w:rFonts w:ascii="Book Antiqua" w:eastAsia="Book Antiqua" w:hAnsi="Book Antiqua" w:cs="Book Antiqua"/>
          <w:b/>
          <w:bCs/>
          <w:color w:val="000000" w:themeColor="text1"/>
          <w:sz w:val="22"/>
          <w:szCs w:val="22"/>
          <w:lang w:val="en-IN"/>
        </w:rPr>
        <w:t>29</w:t>
      </w:r>
    </w:p>
    <w:p w14:paraId="5620655F" w14:textId="77777777" w:rsidR="00FE32E4" w:rsidRPr="00592157" w:rsidRDefault="00FE32E4" w:rsidP="00FE32E4">
      <w:pPr>
        <w:rPr>
          <w:rFonts w:ascii="Book Antiqua" w:eastAsia="Book Antiqua" w:hAnsi="Book Antiqua" w:cs="Book Antiqua"/>
          <w:b/>
          <w:bCs/>
          <w:color w:val="000000" w:themeColor="text1"/>
          <w:sz w:val="22"/>
          <w:szCs w:val="22"/>
        </w:rPr>
      </w:pPr>
    </w:p>
    <w:p w14:paraId="33DDC268" w14:textId="77777777" w:rsidR="00FE32E4" w:rsidRPr="00592157" w:rsidRDefault="00FE32E4" w:rsidP="00FE32E4">
      <w:pPr>
        <w:jc w:val="center"/>
        <w:rPr>
          <w:rFonts w:ascii="Book Antiqua" w:eastAsia="Book Antiqua" w:hAnsi="Book Antiqua" w:cs="Book Antiqua"/>
          <w:b/>
          <w:bCs/>
          <w:color w:val="000000" w:themeColor="text1"/>
          <w:sz w:val="22"/>
          <w:szCs w:val="22"/>
        </w:rPr>
      </w:pPr>
      <w:r w:rsidRPr="00592157">
        <w:rPr>
          <w:rFonts w:ascii="Book Antiqua" w:eastAsia="Book Antiqua" w:hAnsi="Book Antiqua" w:cs="Book Antiqua"/>
          <w:b/>
          <w:bCs/>
          <w:color w:val="000000" w:themeColor="text1"/>
          <w:sz w:val="22"/>
          <w:szCs w:val="22"/>
        </w:rPr>
        <w:t>Declaration by the bidder regarding adherence to the POWERGRID Whistle Blower and Fraud Prevention Policy</w:t>
      </w:r>
    </w:p>
    <w:p w14:paraId="5D77E1E7" w14:textId="77777777" w:rsidR="00FE32E4" w:rsidRPr="00592157" w:rsidRDefault="00FE32E4" w:rsidP="00FE32E4">
      <w:pPr>
        <w:rPr>
          <w:rFonts w:ascii="Book Antiqua" w:eastAsia="Book Antiqua" w:hAnsi="Book Antiqua" w:cs="Book Antiqua"/>
          <w:b/>
          <w:bCs/>
          <w:color w:val="000000" w:themeColor="text1"/>
          <w:sz w:val="22"/>
          <w:szCs w:val="22"/>
        </w:rPr>
      </w:pPr>
    </w:p>
    <w:p w14:paraId="5B2237C1" w14:textId="18595378" w:rsidR="00FE32E4" w:rsidRPr="00592157" w:rsidRDefault="00FE32E4" w:rsidP="00FE32E4">
      <w:pPr>
        <w:widowControl w:val="0"/>
        <w:jc w:val="center"/>
        <w:rPr>
          <w:rFonts w:ascii="Book Antiqua" w:eastAsia="Book Antiqua" w:hAnsi="Book Antiqua" w:cs="Book Antiqua"/>
          <w:b/>
          <w:bCs/>
          <w:color w:val="0000FF"/>
        </w:rPr>
      </w:pPr>
      <w:r w:rsidRPr="3758A093">
        <w:rPr>
          <w:rFonts w:ascii="Book Antiqua" w:eastAsia="Book Antiqua" w:hAnsi="Book Antiqua" w:cs="Book Antiqua"/>
          <w:b/>
          <w:bCs/>
          <w:color w:val="0000FF"/>
          <w:sz w:val="22"/>
          <w:szCs w:val="22"/>
        </w:rPr>
        <w:t xml:space="preserve">” </w:t>
      </w:r>
      <w:r w:rsidR="00920C31" w:rsidRPr="00920C31">
        <w:rPr>
          <w:rFonts w:asciiTheme="minorHAnsi" w:eastAsiaTheme="minorEastAsia" w:hAnsiTheme="minorHAnsi" w:cstheme="minorBidi"/>
          <w:b/>
          <w:bCs/>
          <w:color w:val="0000FF"/>
        </w:rPr>
        <w:t xml:space="preserve">Bulk Contract for Supply &amp; Installation of Rooftop Solar projects on POWERGRID Buildings in </w:t>
      </w:r>
      <w:r w:rsidR="0081718E">
        <w:rPr>
          <w:rFonts w:asciiTheme="minorHAnsi" w:eastAsiaTheme="minorEastAsia" w:hAnsiTheme="minorHAnsi" w:cstheme="minorBidi"/>
          <w:b/>
          <w:bCs/>
          <w:color w:val="0000FF"/>
        </w:rPr>
        <w:t>South</w:t>
      </w:r>
      <w:r w:rsidR="00920C31" w:rsidRPr="00920C31">
        <w:rPr>
          <w:rFonts w:asciiTheme="minorHAnsi" w:eastAsiaTheme="minorEastAsia" w:hAnsiTheme="minorHAnsi" w:cstheme="minorBidi"/>
          <w:b/>
          <w:bCs/>
          <w:color w:val="0000FF"/>
        </w:rPr>
        <w:t>ern Region (</w:t>
      </w:r>
      <w:r w:rsidR="0081718E">
        <w:rPr>
          <w:rFonts w:asciiTheme="minorHAnsi" w:eastAsiaTheme="minorEastAsia" w:hAnsiTheme="minorHAnsi" w:cstheme="minorBidi"/>
          <w:b/>
          <w:bCs/>
          <w:color w:val="0000FF"/>
        </w:rPr>
        <w:t>S</w:t>
      </w:r>
      <w:r w:rsidR="00920C31" w:rsidRPr="00920C31">
        <w:rPr>
          <w:rFonts w:asciiTheme="minorHAnsi" w:eastAsiaTheme="minorEastAsia" w:hAnsiTheme="minorHAnsi" w:cstheme="minorBidi"/>
          <w:b/>
          <w:bCs/>
          <w:color w:val="0000FF"/>
        </w:rPr>
        <w:t>R) under PM Surya Ghar (PMSGY) Scheme</w:t>
      </w:r>
      <w:r w:rsidRPr="3758A093">
        <w:rPr>
          <w:rFonts w:ascii="Book Antiqua" w:eastAsia="Book Antiqua" w:hAnsi="Book Antiqua" w:cs="Book Antiqua"/>
          <w:b/>
          <w:bCs/>
          <w:color w:val="0000FF"/>
        </w:rPr>
        <w:t>”</w:t>
      </w:r>
    </w:p>
    <w:p w14:paraId="4AC1C2FA" w14:textId="77777777" w:rsidR="00FE32E4" w:rsidRPr="00592157" w:rsidRDefault="00FE32E4" w:rsidP="00FE32E4">
      <w:pPr>
        <w:widowControl w:val="0"/>
        <w:jc w:val="center"/>
        <w:rPr>
          <w:rFonts w:ascii="Book Antiqua" w:eastAsia="Book Antiqua" w:hAnsi="Book Antiqua" w:cs="Book Antiqua"/>
          <w:b/>
          <w:bCs/>
          <w:color w:val="0000FF"/>
          <w:sz w:val="22"/>
          <w:szCs w:val="22"/>
        </w:rPr>
      </w:pPr>
    </w:p>
    <w:p w14:paraId="0661BED3" w14:textId="6159190E" w:rsidR="00FE32E4" w:rsidRPr="00592157" w:rsidRDefault="00920C31" w:rsidP="0081718E">
      <w:pPr>
        <w:widowControl w:val="0"/>
        <w:jc w:val="center"/>
        <w:rPr>
          <w:rFonts w:ascii="Book Antiqua" w:eastAsia="Book Antiqua" w:hAnsi="Book Antiqua" w:cs="Book Antiqua"/>
          <w:b/>
          <w:bCs/>
          <w:color w:val="0000FF"/>
          <w:sz w:val="22"/>
          <w:szCs w:val="22"/>
          <w:u w:val="single"/>
        </w:rPr>
      </w:pPr>
      <w:r>
        <w:rPr>
          <w:rFonts w:ascii="Book Antiqua" w:eastAsia="Book Antiqua" w:hAnsi="Book Antiqua" w:cs="Book Antiqua"/>
          <w:b/>
          <w:bCs/>
          <w:color w:val="0000FF"/>
          <w:sz w:val="22"/>
          <w:szCs w:val="22"/>
          <w:u w:val="single"/>
        </w:rPr>
        <w:t>Spec</w:t>
      </w:r>
      <w:r w:rsidR="00FE32E4" w:rsidRPr="3758A093">
        <w:rPr>
          <w:rFonts w:ascii="Book Antiqua" w:eastAsia="Book Antiqua" w:hAnsi="Book Antiqua" w:cs="Book Antiqua"/>
          <w:b/>
          <w:bCs/>
          <w:color w:val="0000FF"/>
          <w:sz w:val="22"/>
          <w:szCs w:val="22"/>
          <w:u w:val="single"/>
        </w:rPr>
        <w:t xml:space="preserve"> No.: </w:t>
      </w:r>
      <w:r w:rsidR="0081718E" w:rsidRPr="0081718E">
        <w:rPr>
          <w:rFonts w:ascii="Book Antiqua" w:hAnsi="Book Antiqua" w:cs="Arial"/>
          <w:b/>
          <w:bCs/>
          <w:color w:val="0000FF"/>
          <w:sz w:val="22"/>
          <w:szCs w:val="22"/>
          <w:lang w:val="en-IN"/>
        </w:rPr>
        <w:t xml:space="preserve">CC/NT/W-SOLAR/DOM/T00/25/02301 </w:t>
      </w:r>
      <w:r w:rsidR="0081718E" w:rsidRPr="0081718E">
        <w:rPr>
          <w:rFonts w:ascii="Book Antiqua" w:hAnsi="Book Antiqua" w:cs="Arial"/>
          <w:b/>
          <w:bCs/>
          <w:color w:val="0000FF"/>
          <w:sz w:val="22"/>
          <w:szCs w:val="22"/>
          <w:lang w:val="en-GB"/>
        </w:rPr>
        <w:t>(Rfx:5002004270)</w:t>
      </w:r>
    </w:p>
    <w:p w14:paraId="6EE25B7F" w14:textId="77777777" w:rsidR="00FE32E4" w:rsidRPr="00592157" w:rsidRDefault="00FE32E4" w:rsidP="00FE32E4">
      <w:pPr>
        <w:rPr>
          <w:rFonts w:ascii="Book Antiqua" w:eastAsia="Book Antiqua" w:hAnsi="Book Antiqua" w:cs="Book Antiqua"/>
          <w:b/>
          <w:bCs/>
          <w:color w:val="000000" w:themeColor="text1"/>
          <w:sz w:val="22"/>
          <w:szCs w:val="22"/>
        </w:rPr>
      </w:pPr>
    </w:p>
    <w:tbl>
      <w:tblPr>
        <w:tblStyle w:val="TableGrid"/>
        <w:tblW w:w="9363" w:type="dxa"/>
        <w:tblInd w:w="135" w:type="dxa"/>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4887"/>
        <w:gridCol w:w="4476"/>
      </w:tblGrid>
      <w:tr w:rsidR="00FE32E4" w:rsidRPr="00592157" w14:paraId="20D8F5B7" w14:textId="77777777" w:rsidTr="00D613A0">
        <w:trPr>
          <w:trHeight w:val="300"/>
        </w:trPr>
        <w:tc>
          <w:tcPr>
            <w:tcW w:w="4887" w:type="dxa"/>
            <w:tcBorders>
              <w:top w:val="nil"/>
              <w:left w:val="nil"/>
              <w:bottom w:val="nil"/>
              <w:right w:val="nil"/>
            </w:tcBorders>
            <w:tcMar>
              <w:left w:w="105" w:type="dxa"/>
              <w:right w:w="105" w:type="dxa"/>
            </w:tcMar>
          </w:tcPr>
          <w:p w14:paraId="7CDD15D6" w14:textId="77777777" w:rsidR="00FE32E4" w:rsidRPr="00592157" w:rsidRDefault="00FE32E4" w:rsidP="00D613A0">
            <w:pPr>
              <w:rPr>
                <w:rFonts w:ascii="Book Antiqua" w:eastAsia="Book Antiqua" w:hAnsi="Book Antiqua" w:cs="Book Antiqua"/>
                <w:b/>
                <w:bCs/>
                <w:color w:val="000000" w:themeColor="text1"/>
                <w:sz w:val="22"/>
                <w:szCs w:val="22"/>
              </w:rPr>
            </w:pPr>
            <w:r w:rsidRPr="00592157">
              <w:rPr>
                <w:rFonts w:ascii="Book Antiqua" w:eastAsia="Book Antiqua" w:hAnsi="Book Antiqua" w:cs="Book Antiqua"/>
                <w:b/>
                <w:bCs/>
                <w:color w:val="000000" w:themeColor="text1"/>
                <w:sz w:val="22"/>
                <w:szCs w:val="22"/>
              </w:rPr>
              <w:t>Name and Address of Bidder:</w:t>
            </w:r>
          </w:p>
          <w:p w14:paraId="489BB8F0" w14:textId="77777777" w:rsidR="00FE32E4" w:rsidRPr="00592157" w:rsidRDefault="00FE32E4" w:rsidP="00D613A0">
            <w:pPr>
              <w:rPr>
                <w:rFonts w:ascii="Book Antiqua" w:eastAsia="Book Antiqua" w:hAnsi="Book Antiqua" w:cs="Book Antiqua"/>
                <w:b/>
                <w:bCs/>
                <w:color w:val="000000" w:themeColor="text1"/>
                <w:sz w:val="22"/>
                <w:szCs w:val="22"/>
              </w:rPr>
            </w:pPr>
          </w:p>
          <w:p w14:paraId="1912B551" w14:textId="77777777" w:rsidR="00FE32E4" w:rsidRPr="00592157" w:rsidRDefault="00FE32E4" w:rsidP="00D613A0">
            <w:pPr>
              <w:rPr>
                <w:rFonts w:ascii="Book Antiqua" w:eastAsia="Book Antiqua" w:hAnsi="Book Antiqua" w:cs="Book Antiqua"/>
                <w:b/>
                <w:bCs/>
                <w:color w:val="000000" w:themeColor="text1"/>
                <w:sz w:val="22"/>
                <w:szCs w:val="22"/>
              </w:rPr>
            </w:pPr>
          </w:p>
          <w:p w14:paraId="7DC2AE00" w14:textId="77777777" w:rsidR="00FE32E4" w:rsidRPr="00592157" w:rsidRDefault="00FE32E4" w:rsidP="00D613A0">
            <w:pPr>
              <w:rPr>
                <w:rFonts w:ascii="Book Antiqua" w:eastAsia="Book Antiqua" w:hAnsi="Book Antiqua" w:cs="Book Antiqua"/>
                <w:b/>
                <w:bCs/>
                <w:color w:val="000000" w:themeColor="text1"/>
                <w:sz w:val="22"/>
                <w:szCs w:val="22"/>
              </w:rPr>
            </w:pPr>
          </w:p>
          <w:p w14:paraId="309A4471" w14:textId="77777777" w:rsidR="00FE32E4" w:rsidRPr="00592157" w:rsidRDefault="00FE32E4" w:rsidP="00D613A0">
            <w:pPr>
              <w:rPr>
                <w:rFonts w:ascii="Book Antiqua" w:eastAsia="Book Antiqua" w:hAnsi="Book Antiqua" w:cs="Book Antiqua"/>
                <w:b/>
                <w:bCs/>
                <w:color w:val="000000" w:themeColor="text1"/>
                <w:sz w:val="22"/>
                <w:szCs w:val="22"/>
              </w:rPr>
            </w:pPr>
          </w:p>
          <w:p w14:paraId="29406211" w14:textId="77777777" w:rsidR="00FE32E4" w:rsidRPr="00592157" w:rsidRDefault="00FE32E4" w:rsidP="00D613A0">
            <w:pPr>
              <w:rPr>
                <w:rFonts w:ascii="Book Antiqua" w:eastAsia="Book Antiqua" w:hAnsi="Book Antiqua" w:cs="Book Antiqua"/>
                <w:b/>
                <w:bCs/>
                <w:color w:val="000000" w:themeColor="text1"/>
                <w:sz w:val="22"/>
                <w:szCs w:val="22"/>
              </w:rPr>
            </w:pPr>
          </w:p>
        </w:tc>
        <w:tc>
          <w:tcPr>
            <w:tcW w:w="4476" w:type="dxa"/>
            <w:tcBorders>
              <w:top w:val="nil"/>
              <w:left w:val="nil"/>
              <w:bottom w:val="nil"/>
              <w:right w:val="nil"/>
            </w:tcBorders>
            <w:tcMar>
              <w:left w:w="105" w:type="dxa"/>
              <w:right w:w="105" w:type="dxa"/>
            </w:tcMar>
          </w:tcPr>
          <w:p w14:paraId="25FEF6CD" w14:textId="77777777" w:rsidR="00FE32E4" w:rsidRPr="00592157" w:rsidRDefault="00FE32E4" w:rsidP="00D613A0">
            <w:pPr>
              <w:rPr>
                <w:rFonts w:ascii="Book Antiqua" w:eastAsia="Book Antiqua" w:hAnsi="Book Antiqua" w:cs="Book Antiqua"/>
                <w:b/>
                <w:bCs/>
                <w:color w:val="000000" w:themeColor="text1"/>
                <w:sz w:val="22"/>
                <w:szCs w:val="22"/>
              </w:rPr>
            </w:pPr>
            <w:r w:rsidRPr="00592157">
              <w:rPr>
                <w:rFonts w:ascii="Book Antiqua" w:eastAsia="Book Antiqua" w:hAnsi="Book Antiqua" w:cs="Book Antiqua"/>
                <w:b/>
                <w:bCs/>
                <w:color w:val="000000" w:themeColor="text1"/>
                <w:sz w:val="22"/>
                <w:szCs w:val="22"/>
              </w:rPr>
              <w:t>To,</w:t>
            </w:r>
          </w:p>
          <w:p w14:paraId="414EDB08" w14:textId="77777777" w:rsidR="00FE32E4" w:rsidRPr="00C206D0" w:rsidRDefault="00FE32E4" w:rsidP="00D613A0">
            <w:pPr>
              <w:rPr>
                <w:rFonts w:ascii="Book Antiqua" w:eastAsia="Aptos" w:hAnsi="Book Antiqua" w:cs="Aptos"/>
                <w:sz w:val="23"/>
                <w:szCs w:val="23"/>
                <w:lang w:val="en-IN" w:bidi="hi-IN"/>
              </w:rPr>
            </w:pPr>
            <w:r w:rsidRPr="00C206D0">
              <w:rPr>
                <w:rFonts w:ascii="Book Antiqua" w:eastAsia="Aptos" w:hAnsi="Book Antiqua" w:cs="Aptos"/>
                <w:sz w:val="23"/>
                <w:szCs w:val="23"/>
                <w:lang w:val="en-IN" w:bidi="hi-IN"/>
              </w:rPr>
              <w:t>Contract Services,</w:t>
            </w:r>
          </w:p>
          <w:p w14:paraId="0935A377" w14:textId="77777777" w:rsidR="00FE32E4" w:rsidRPr="00C206D0" w:rsidRDefault="00FE32E4" w:rsidP="00D613A0">
            <w:pPr>
              <w:rPr>
                <w:rFonts w:ascii="Book Antiqua" w:hAnsi="Book Antiqua" w:cs="Aptos"/>
                <w:sz w:val="23"/>
                <w:szCs w:val="23"/>
                <w:lang w:bidi="hi-IN"/>
              </w:rPr>
            </w:pPr>
            <w:r w:rsidRPr="00C206D0">
              <w:rPr>
                <w:rFonts w:ascii="Book Antiqua" w:hAnsi="Book Antiqua" w:cs="Aptos"/>
                <w:sz w:val="23"/>
                <w:szCs w:val="23"/>
              </w:rPr>
              <w:t xml:space="preserve">POWERGRID </w:t>
            </w:r>
            <w:r w:rsidRPr="00C206D0">
              <w:rPr>
                <w:rFonts w:ascii="Book Antiqua" w:hAnsi="Book Antiqua"/>
                <w:lang w:val="en-GB"/>
              </w:rPr>
              <w:t>Energy Services</w:t>
            </w:r>
            <w:r w:rsidRPr="00C206D0">
              <w:rPr>
                <w:rFonts w:ascii="Book Antiqua" w:hAnsi="Book Antiqua" w:cs="Aptos"/>
                <w:sz w:val="23"/>
                <w:szCs w:val="23"/>
              </w:rPr>
              <w:t xml:space="preserve"> Limited,</w:t>
            </w:r>
          </w:p>
          <w:p w14:paraId="69CCD2BC" w14:textId="77777777" w:rsidR="00FE32E4" w:rsidRPr="00C206D0" w:rsidRDefault="00FE32E4" w:rsidP="00D613A0">
            <w:pPr>
              <w:jc w:val="both"/>
              <w:rPr>
                <w:rFonts w:ascii="Book Antiqua" w:hAnsi="Book Antiqua" w:cs="Mangal"/>
                <w:sz w:val="22"/>
                <w:szCs w:val="20"/>
              </w:rPr>
            </w:pPr>
            <w:r w:rsidRPr="00C206D0">
              <w:rPr>
                <w:rFonts w:ascii="Book Antiqua" w:hAnsi="Book Antiqua"/>
              </w:rPr>
              <w:t xml:space="preserve">Plot No 42, Sec 44 </w:t>
            </w:r>
          </w:p>
          <w:p w14:paraId="71BD7393" w14:textId="77777777" w:rsidR="00FE32E4" w:rsidRPr="00C206D0" w:rsidRDefault="00FE32E4" w:rsidP="00D613A0">
            <w:pPr>
              <w:jc w:val="both"/>
              <w:rPr>
                <w:rFonts w:ascii="Book Antiqua" w:hAnsi="Book Antiqua"/>
              </w:rPr>
            </w:pPr>
            <w:r w:rsidRPr="00C206D0">
              <w:rPr>
                <w:rFonts w:ascii="Book Antiqua" w:hAnsi="Book Antiqua"/>
              </w:rPr>
              <w:t xml:space="preserve">Gurugram, Haryana, </w:t>
            </w:r>
          </w:p>
          <w:p w14:paraId="0C07C338" w14:textId="07CA4EBD" w:rsidR="00FE32E4" w:rsidRPr="00592157" w:rsidRDefault="00FE32E4" w:rsidP="00D613A0">
            <w:pPr>
              <w:rPr>
                <w:rFonts w:ascii="Book Antiqua" w:eastAsia="Book Antiqua" w:hAnsi="Book Antiqua" w:cs="Book Antiqua"/>
                <w:b/>
                <w:bCs/>
                <w:color w:val="000000" w:themeColor="text1"/>
                <w:sz w:val="22"/>
                <w:szCs w:val="22"/>
              </w:rPr>
            </w:pPr>
            <w:r w:rsidRPr="00C206D0">
              <w:rPr>
                <w:rFonts w:ascii="Book Antiqua" w:hAnsi="Book Antiqua"/>
              </w:rPr>
              <w:t>12200</w:t>
            </w:r>
            <w:r w:rsidR="002C1386">
              <w:rPr>
                <w:rFonts w:ascii="Book Antiqua" w:hAnsi="Book Antiqua"/>
              </w:rPr>
              <w:t>3</w:t>
            </w:r>
          </w:p>
        </w:tc>
      </w:tr>
    </w:tbl>
    <w:p w14:paraId="3E573410" w14:textId="77777777" w:rsidR="00FE32E4" w:rsidRPr="00592157" w:rsidRDefault="00FE32E4" w:rsidP="00FE32E4">
      <w:pPr>
        <w:rPr>
          <w:rFonts w:ascii="Book Antiqua" w:eastAsia="Book Antiqua" w:hAnsi="Book Antiqua" w:cs="Book Antiqua"/>
          <w:color w:val="000000" w:themeColor="text1"/>
          <w:sz w:val="22"/>
          <w:szCs w:val="22"/>
          <w:lang w:val="en-IN"/>
        </w:rPr>
      </w:pPr>
    </w:p>
    <w:p w14:paraId="5C23FB1A" w14:textId="77777777" w:rsidR="003936E0" w:rsidRDefault="003936E0" w:rsidP="00FE32E4">
      <w:pPr>
        <w:rPr>
          <w:rFonts w:ascii="Book Antiqua" w:eastAsia="Book Antiqua" w:hAnsi="Book Antiqua" w:cs="Book Antiqua"/>
          <w:color w:val="000000" w:themeColor="text1"/>
          <w:lang w:val="en-IN"/>
        </w:rPr>
      </w:pPr>
    </w:p>
    <w:p w14:paraId="1C8E9BBE" w14:textId="77777777" w:rsidR="003936E0" w:rsidRDefault="003936E0" w:rsidP="00FE32E4">
      <w:pPr>
        <w:rPr>
          <w:rFonts w:ascii="Book Antiqua" w:eastAsia="Book Antiqua" w:hAnsi="Book Antiqua" w:cs="Book Antiqua"/>
          <w:color w:val="000000" w:themeColor="text1"/>
          <w:lang w:val="en-IN"/>
        </w:rPr>
      </w:pPr>
    </w:p>
    <w:p w14:paraId="327527B3" w14:textId="6B64FEC4" w:rsidR="00FE32E4" w:rsidRPr="003936E0" w:rsidRDefault="00FE32E4" w:rsidP="00FE32E4">
      <w:pPr>
        <w:rPr>
          <w:rFonts w:ascii="Book Antiqua" w:eastAsia="Book Antiqua" w:hAnsi="Book Antiqua" w:cs="Book Antiqua"/>
          <w:color w:val="000000" w:themeColor="text1"/>
          <w:lang w:val="en-IN"/>
        </w:rPr>
      </w:pPr>
      <w:r w:rsidRPr="003936E0">
        <w:rPr>
          <w:rFonts w:ascii="Book Antiqua" w:eastAsia="Book Antiqua" w:hAnsi="Book Antiqua" w:cs="Book Antiqua"/>
          <w:color w:val="000000" w:themeColor="text1"/>
          <w:lang w:val="en-IN"/>
        </w:rPr>
        <w:t>Dear Sir,</w:t>
      </w:r>
    </w:p>
    <w:p w14:paraId="5380C85B" w14:textId="77777777" w:rsidR="00FE32E4" w:rsidRPr="003936E0" w:rsidRDefault="00FE32E4" w:rsidP="00FE32E4">
      <w:pPr>
        <w:rPr>
          <w:rFonts w:ascii="Book Antiqua" w:eastAsia="Book Antiqua" w:hAnsi="Book Antiqua" w:cs="Book Antiqua"/>
          <w:color w:val="000000" w:themeColor="text1"/>
          <w:lang w:val="en-IN"/>
        </w:rPr>
      </w:pPr>
    </w:p>
    <w:p w14:paraId="0E932C18" w14:textId="77777777" w:rsidR="00FE32E4" w:rsidRPr="003936E0" w:rsidRDefault="00FE32E4" w:rsidP="00FE32E4">
      <w:pPr>
        <w:jc w:val="both"/>
        <w:rPr>
          <w:rFonts w:ascii="Book Antiqua" w:eastAsia="Book Antiqua" w:hAnsi="Book Antiqua" w:cs="Book Antiqua"/>
          <w:color w:val="000000" w:themeColor="text1"/>
          <w:lang w:val="en-IN"/>
        </w:rPr>
      </w:pPr>
      <w:r w:rsidRPr="003936E0">
        <w:rPr>
          <w:rFonts w:ascii="Book Antiqua" w:eastAsia="Book Antiqua" w:hAnsi="Book Antiqua" w:cs="Book Antiqua"/>
          <w:color w:val="000000" w:themeColor="text1"/>
          <w:lang w:val="en-IN"/>
        </w:rPr>
        <w:t>We, hereby, declare that we, along with our associate/ collaborators/ sub-contractors/ sub-vendors/consultants/ service providers shall strictly adhere to the POWERGRID Whistle Blower and Fraud Prevention Policy.</w:t>
      </w:r>
    </w:p>
    <w:p w14:paraId="3F0F50D0" w14:textId="77777777" w:rsidR="00FE32E4" w:rsidRPr="003936E0" w:rsidRDefault="00FE32E4" w:rsidP="00FE32E4">
      <w:pPr>
        <w:jc w:val="both"/>
        <w:rPr>
          <w:rFonts w:ascii="Book Antiqua" w:eastAsia="Book Antiqua" w:hAnsi="Book Antiqua" w:cs="Book Antiqua"/>
          <w:color w:val="000000" w:themeColor="text1"/>
          <w:lang w:val="en-IN"/>
        </w:rPr>
      </w:pPr>
    </w:p>
    <w:p w14:paraId="499C08F7" w14:textId="77777777" w:rsidR="00FE32E4" w:rsidRPr="003936E0" w:rsidRDefault="00FE32E4" w:rsidP="00FE32E4">
      <w:pPr>
        <w:jc w:val="both"/>
        <w:rPr>
          <w:rFonts w:ascii="Book Antiqua" w:eastAsia="Book Antiqua" w:hAnsi="Book Antiqua" w:cs="Book Antiqua"/>
          <w:color w:val="000000" w:themeColor="text1"/>
          <w:lang w:val="en-IN"/>
        </w:rPr>
      </w:pPr>
      <w:r w:rsidRPr="003936E0">
        <w:rPr>
          <w:rFonts w:ascii="Book Antiqua" w:eastAsia="Book Antiqua" w:hAnsi="Book Antiqua" w:cs="Book Antiqua"/>
          <w:color w:val="000000" w:themeColor="text1"/>
          <w:lang w:val="en-IN"/>
        </w:rPr>
        <w:t>We, along with our associate / collaborator / subcontractors / sub-vendors / consultants / service providers shall observe the highest standard of ethics and shall not indulge or allow anybody else working in our organization to indulge in fraudulent activities during execution of the contract and would immediately apprise the Employer about any fraud or suspected fraud as soon as it comes to our notice.</w:t>
      </w:r>
    </w:p>
    <w:p w14:paraId="0210B790" w14:textId="77777777" w:rsidR="00FE32E4" w:rsidRPr="003936E0" w:rsidRDefault="00FE32E4" w:rsidP="00FE32E4">
      <w:pPr>
        <w:rPr>
          <w:rFonts w:ascii="Book Antiqua" w:eastAsia="Book Antiqua" w:hAnsi="Book Antiqua" w:cs="Book Antiqua"/>
          <w:color w:val="000000" w:themeColor="text1"/>
          <w:lang w:val="en-IN"/>
        </w:rPr>
      </w:pPr>
    </w:p>
    <w:p w14:paraId="565EBBE5" w14:textId="77777777" w:rsidR="00FE32E4" w:rsidRDefault="00FE32E4" w:rsidP="00FE32E4">
      <w:pPr>
        <w:rPr>
          <w:rFonts w:ascii="Book Antiqua" w:eastAsia="Book Antiqua" w:hAnsi="Book Antiqua" w:cs="Book Antiqua"/>
          <w:color w:val="000000" w:themeColor="text1"/>
          <w:lang w:val="en-IN"/>
        </w:rPr>
      </w:pPr>
    </w:p>
    <w:p w14:paraId="24CBCB2F" w14:textId="77777777" w:rsidR="00FF25E1" w:rsidRDefault="00FF25E1" w:rsidP="00FE32E4">
      <w:pPr>
        <w:rPr>
          <w:rFonts w:ascii="Book Antiqua" w:eastAsia="Book Antiqua" w:hAnsi="Book Antiqua" w:cs="Book Antiqua"/>
          <w:color w:val="000000" w:themeColor="text1"/>
          <w:lang w:val="en-IN"/>
        </w:rPr>
      </w:pPr>
    </w:p>
    <w:p w14:paraId="2E6BCFFF" w14:textId="77777777" w:rsidR="00FF25E1" w:rsidRPr="003936E0" w:rsidRDefault="00FF25E1" w:rsidP="00FE32E4">
      <w:pPr>
        <w:rPr>
          <w:rFonts w:ascii="Book Antiqua" w:eastAsia="Book Antiqua" w:hAnsi="Book Antiqua" w:cs="Book Antiqua"/>
          <w:color w:val="000000" w:themeColor="text1"/>
          <w:lang w:val="en-IN"/>
        </w:rPr>
      </w:pPr>
    </w:p>
    <w:tbl>
      <w:tblPr>
        <w:tblW w:w="8164" w:type="dxa"/>
        <w:tblInd w:w="817" w:type="dxa"/>
        <w:tblLook w:val="04A0" w:firstRow="1" w:lastRow="0" w:firstColumn="1" w:lastColumn="0" w:noHBand="0" w:noVBand="1"/>
      </w:tblPr>
      <w:tblGrid>
        <w:gridCol w:w="1276"/>
        <w:gridCol w:w="2566"/>
        <w:gridCol w:w="1828"/>
        <w:gridCol w:w="2494"/>
      </w:tblGrid>
      <w:tr w:rsidR="00FE32E4" w:rsidRPr="003936E0" w14:paraId="0932C4DF" w14:textId="77777777" w:rsidTr="00D613A0">
        <w:trPr>
          <w:trHeight w:val="409"/>
        </w:trPr>
        <w:tc>
          <w:tcPr>
            <w:tcW w:w="1276" w:type="dxa"/>
            <w:noWrap/>
            <w:vAlign w:val="center"/>
            <w:hideMark/>
          </w:tcPr>
          <w:p w14:paraId="0B5B1CF5" w14:textId="77777777" w:rsidR="00FE32E4" w:rsidRPr="003936E0" w:rsidRDefault="00FE32E4" w:rsidP="00D613A0">
            <w:pPr>
              <w:rPr>
                <w:rFonts w:ascii="Book Antiqua" w:eastAsia="Book Antiqua" w:hAnsi="Book Antiqua" w:cs="Book Antiqua"/>
                <w:b/>
                <w:bCs/>
                <w:color w:val="000000" w:themeColor="text1"/>
              </w:rPr>
            </w:pPr>
            <w:r w:rsidRPr="003936E0">
              <w:rPr>
                <w:rFonts w:ascii="Book Antiqua" w:eastAsia="Book Antiqua" w:hAnsi="Book Antiqua" w:cs="Book Antiqua"/>
                <w:b/>
                <w:bCs/>
                <w:color w:val="000000" w:themeColor="text1"/>
              </w:rPr>
              <w:t>Date:</w:t>
            </w:r>
          </w:p>
        </w:tc>
        <w:tc>
          <w:tcPr>
            <w:tcW w:w="2566" w:type="dxa"/>
            <w:noWrap/>
            <w:vAlign w:val="center"/>
            <w:hideMark/>
          </w:tcPr>
          <w:p w14:paraId="4172A88A" w14:textId="77777777" w:rsidR="00FE32E4" w:rsidRPr="003936E0" w:rsidRDefault="00FE32E4" w:rsidP="00D613A0">
            <w:pPr>
              <w:rPr>
                <w:rFonts w:ascii="Book Antiqua" w:eastAsia="Book Antiqua" w:hAnsi="Book Antiqua" w:cs="Book Antiqua"/>
                <w:b/>
                <w:bCs/>
                <w:color w:val="000000" w:themeColor="text1"/>
              </w:rPr>
            </w:pPr>
          </w:p>
        </w:tc>
        <w:tc>
          <w:tcPr>
            <w:tcW w:w="1828" w:type="dxa"/>
            <w:noWrap/>
            <w:vAlign w:val="bottom"/>
            <w:hideMark/>
          </w:tcPr>
          <w:p w14:paraId="66B87F30" w14:textId="77777777" w:rsidR="00FE32E4" w:rsidRPr="003936E0" w:rsidRDefault="00FE32E4" w:rsidP="00D613A0">
            <w:pPr>
              <w:rPr>
                <w:rFonts w:ascii="Book Antiqua" w:eastAsia="Book Antiqua" w:hAnsi="Book Antiqua" w:cs="Book Antiqua"/>
                <w:b/>
                <w:bCs/>
                <w:color w:val="000000" w:themeColor="text1"/>
              </w:rPr>
            </w:pPr>
            <w:r w:rsidRPr="003936E0">
              <w:rPr>
                <w:rFonts w:ascii="Book Antiqua" w:eastAsia="Book Antiqua" w:hAnsi="Book Antiqua" w:cs="Book Antiqua"/>
                <w:b/>
                <w:bCs/>
                <w:color w:val="000000" w:themeColor="text1"/>
              </w:rPr>
              <w:t>Printed Name:</w:t>
            </w:r>
          </w:p>
        </w:tc>
        <w:tc>
          <w:tcPr>
            <w:tcW w:w="2494" w:type="dxa"/>
            <w:vAlign w:val="center"/>
            <w:hideMark/>
          </w:tcPr>
          <w:p w14:paraId="4EF43219" w14:textId="77777777" w:rsidR="00FE32E4" w:rsidRPr="003936E0" w:rsidRDefault="00FE32E4" w:rsidP="00D613A0">
            <w:pPr>
              <w:rPr>
                <w:rFonts w:ascii="Book Antiqua" w:eastAsia="Book Antiqua" w:hAnsi="Book Antiqua" w:cs="Book Antiqua"/>
                <w:b/>
                <w:bCs/>
                <w:color w:val="000000" w:themeColor="text1"/>
              </w:rPr>
            </w:pPr>
          </w:p>
        </w:tc>
      </w:tr>
      <w:tr w:rsidR="00FE32E4" w:rsidRPr="003936E0" w14:paraId="5990EEF2" w14:textId="77777777" w:rsidTr="00D613A0">
        <w:trPr>
          <w:trHeight w:val="409"/>
        </w:trPr>
        <w:tc>
          <w:tcPr>
            <w:tcW w:w="1276" w:type="dxa"/>
            <w:noWrap/>
            <w:vAlign w:val="center"/>
            <w:hideMark/>
          </w:tcPr>
          <w:p w14:paraId="7BB7660A" w14:textId="77777777" w:rsidR="00FE32E4" w:rsidRPr="003936E0" w:rsidRDefault="00FE32E4" w:rsidP="00D613A0">
            <w:pPr>
              <w:rPr>
                <w:rFonts w:ascii="Book Antiqua" w:eastAsia="Book Antiqua" w:hAnsi="Book Antiqua" w:cs="Book Antiqua"/>
                <w:b/>
                <w:bCs/>
                <w:color w:val="000000" w:themeColor="text1"/>
              </w:rPr>
            </w:pPr>
            <w:r w:rsidRPr="003936E0">
              <w:rPr>
                <w:rFonts w:ascii="Book Antiqua" w:eastAsia="Book Antiqua" w:hAnsi="Book Antiqua" w:cs="Book Antiqua"/>
                <w:b/>
                <w:bCs/>
                <w:color w:val="000000" w:themeColor="text1"/>
              </w:rPr>
              <w:t>Place:</w:t>
            </w:r>
          </w:p>
        </w:tc>
        <w:tc>
          <w:tcPr>
            <w:tcW w:w="2566" w:type="dxa"/>
            <w:vAlign w:val="center"/>
            <w:hideMark/>
          </w:tcPr>
          <w:p w14:paraId="45D29554" w14:textId="77777777" w:rsidR="00FE32E4" w:rsidRPr="003936E0" w:rsidRDefault="00FE32E4" w:rsidP="00D613A0">
            <w:pPr>
              <w:rPr>
                <w:rFonts w:ascii="Book Antiqua" w:eastAsia="Book Antiqua" w:hAnsi="Book Antiqua" w:cs="Book Antiqua"/>
                <w:b/>
                <w:bCs/>
                <w:color w:val="000000" w:themeColor="text1"/>
              </w:rPr>
            </w:pPr>
          </w:p>
        </w:tc>
        <w:tc>
          <w:tcPr>
            <w:tcW w:w="1828" w:type="dxa"/>
            <w:noWrap/>
            <w:vAlign w:val="bottom"/>
            <w:hideMark/>
          </w:tcPr>
          <w:p w14:paraId="3AB78F8F" w14:textId="77777777" w:rsidR="00FE32E4" w:rsidRPr="003936E0" w:rsidRDefault="00FE32E4" w:rsidP="00D613A0">
            <w:pPr>
              <w:rPr>
                <w:rFonts w:ascii="Book Antiqua" w:eastAsia="Book Antiqua" w:hAnsi="Book Antiqua" w:cs="Book Antiqua"/>
                <w:b/>
                <w:bCs/>
                <w:color w:val="000000" w:themeColor="text1"/>
              </w:rPr>
            </w:pPr>
            <w:r w:rsidRPr="003936E0">
              <w:rPr>
                <w:rFonts w:ascii="Book Antiqua" w:eastAsia="Book Antiqua" w:hAnsi="Book Antiqua" w:cs="Book Antiqua"/>
                <w:b/>
                <w:bCs/>
                <w:color w:val="000000" w:themeColor="text1"/>
              </w:rPr>
              <w:t>Designation:</w:t>
            </w:r>
          </w:p>
        </w:tc>
        <w:tc>
          <w:tcPr>
            <w:tcW w:w="2494" w:type="dxa"/>
            <w:vAlign w:val="center"/>
            <w:hideMark/>
          </w:tcPr>
          <w:p w14:paraId="2F0B24D6" w14:textId="77777777" w:rsidR="00FE32E4" w:rsidRPr="003936E0" w:rsidRDefault="00FE32E4" w:rsidP="00D613A0">
            <w:pPr>
              <w:rPr>
                <w:rFonts w:ascii="Book Antiqua" w:eastAsia="Book Antiqua" w:hAnsi="Book Antiqua" w:cs="Book Antiqua"/>
                <w:b/>
                <w:bCs/>
                <w:color w:val="000000" w:themeColor="text1"/>
              </w:rPr>
            </w:pPr>
          </w:p>
        </w:tc>
      </w:tr>
    </w:tbl>
    <w:p w14:paraId="27BC007B" w14:textId="77777777" w:rsidR="00537D53" w:rsidRDefault="00537D53"/>
    <w:sectPr w:rsidR="00537D53">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1665"/>
    <w:rsid w:val="001209B6"/>
    <w:rsid w:val="002C1386"/>
    <w:rsid w:val="003936E0"/>
    <w:rsid w:val="00537D53"/>
    <w:rsid w:val="006A1665"/>
    <w:rsid w:val="0081718E"/>
    <w:rsid w:val="00920C31"/>
    <w:rsid w:val="00933360"/>
    <w:rsid w:val="00C62D17"/>
    <w:rsid w:val="00FE32E4"/>
    <w:rsid w:val="00FF25E1"/>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4BA665"/>
  <w15:chartTrackingRefBased/>
  <w15:docId w15:val="{35546D1C-F435-4AA1-AF68-39FE33F107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32E4"/>
    <w:pPr>
      <w:spacing w:after="0" w:line="240" w:lineRule="auto"/>
    </w:pPr>
    <w:rPr>
      <w:rFonts w:ascii="Times New Roman" w:eastAsia="Times New Roman" w:hAnsi="Times New Roman" w:cs="Times New Roman"/>
      <w:kern w:val="0"/>
      <w:sz w:val="24"/>
      <w:szCs w:val="24"/>
      <w:lang w:val="en-US"/>
      <w14:ligatures w14:val="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FE32E4"/>
    <w:pPr>
      <w:spacing w:after="0" w:line="240" w:lineRule="auto"/>
    </w:pPr>
    <w:rPr>
      <w:kern w:val="0"/>
      <w:lang w:val="en-US"/>
      <w14:ligatures w14:val="non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173</Words>
  <Characters>991</Characters>
  <Application>Microsoft Office Word</Application>
  <DocSecurity>0</DocSecurity>
  <Lines>8</Lines>
  <Paragraphs>2</Paragraphs>
  <ScaleCrop>false</ScaleCrop>
  <Company/>
  <LinksUpToDate>false</LinksUpToDate>
  <CharactersWithSpaces>1162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Sandeep Tirkey {संदीप तिर्की}</dc:creator>
  <cp:keywords/>
  <dc:description/>
  <cp:lastModifiedBy>Manoj Kumar Das {मनोज कुमार दास}</cp:lastModifiedBy>
  <cp:revision>7</cp:revision>
  <dcterms:created xsi:type="dcterms:W3CDTF">2025-02-18T10:17:00Z</dcterms:created>
  <dcterms:modified xsi:type="dcterms:W3CDTF">2025-02-19T13:51:00Z</dcterms:modified>
</cp:coreProperties>
</file>